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B6EB" w14:textId="77777777" w:rsidR="001648A2" w:rsidRDefault="001648A2" w:rsidP="001648A2">
      <w:pPr>
        <w:jc w:val="center"/>
        <w:rPr>
          <w:rFonts w:ascii="Papyrus" w:hAnsi="Papyrus" w:cs="Papyrus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Papyrus" w:hAnsi="Papyrus" w:cs="Papyrus"/>
          <w:b/>
          <w:bCs/>
          <w:noProof/>
          <w:color w:val="000000"/>
          <w:sz w:val="36"/>
          <w:szCs w:val="36"/>
          <w:lang w:eastAsia="en-GB"/>
        </w:rPr>
        <w:drawing>
          <wp:inline distT="0" distB="0" distL="0" distR="0" wp14:anchorId="002FC7F7" wp14:editId="44170547">
            <wp:extent cx="2390775" cy="983222"/>
            <wp:effectExtent l="19050" t="0" r="9525" b="0"/>
            <wp:docPr id="2" name="Picture 0" descr="231077_147440941991473_6930541_n 8 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077_147440941991473_6930541_n 8 in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93" cy="98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53A1" w14:textId="77777777" w:rsidR="001648A2" w:rsidRDefault="001648A2" w:rsidP="001648A2">
      <w:pPr>
        <w:jc w:val="center"/>
        <w:rPr>
          <w:rFonts w:ascii="Papyrus" w:hAnsi="Papyrus" w:cs="Papyrus"/>
          <w:b/>
          <w:bCs/>
          <w:color w:val="000000"/>
          <w:sz w:val="36"/>
          <w:szCs w:val="36"/>
        </w:rPr>
      </w:pPr>
      <w:r>
        <w:rPr>
          <w:rFonts w:ascii="Papyrus" w:hAnsi="Papyrus" w:cs="Papyrus"/>
          <w:b/>
          <w:bCs/>
          <w:color w:val="000000"/>
          <w:sz w:val="36"/>
          <w:szCs w:val="36"/>
        </w:rPr>
        <w:t>Sponsorship and advertising opportunities</w:t>
      </w:r>
    </w:p>
    <w:p w14:paraId="2DFBFD83" w14:textId="77777777" w:rsidR="001648A2" w:rsidRDefault="001648A2" w:rsidP="001648A2">
      <w:pPr>
        <w:jc w:val="both"/>
        <w:rPr>
          <w:rFonts w:ascii="Papyrus" w:hAnsi="Papyrus" w:cs="Papyrus"/>
          <w:b/>
          <w:bCs/>
          <w:color w:val="000000"/>
          <w:sz w:val="28"/>
          <w:szCs w:val="28"/>
        </w:rPr>
      </w:pPr>
      <w:r>
        <w:rPr>
          <w:rFonts w:ascii="Papyrus" w:hAnsi="Papyrus" w:cs="Papyrus"/>
          <w:b/>
          <w:bCs/>
          <w:color w:val="000000"/>
          <w:sz w:val="28"/>
          <w:szCs w:val="28"/>
        </w:rPr>
        <w:t>Gold Sponsorship - £800</w:t>
      </w:r>
    </w:p>
    <w:p w14:paraId="37396302" w14:textId="77777777" w:rsidR="001648A2" w:rsidRDefault="001648A2" w:rsidP="001648A2">
      <w:pPr>
        <w:autoSpaceDE w:val="0"/>
        <w:autoSpaceDN w:val="0"/>
        <w:adjustRightInd w:val="0"/>
        <w:spacing w:after="0" w:line="360" w:lineRule="atLeast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color w:val="000000"/>
          <w:sz w:val="24"/>
          <w:szCs w:val="24"/>
        </w:rPr>
        <w:t>Full page advert for inside front cover or to the back cover for both spring and Summer programmes</w:t>
      </w:r>
    </w:p>
    <w:p w14:paraId="2F980417" w14:textId="77777777" w:rsidR="001648A2" w:rsidRDefault="001648A2" w:rsidP="001648A2">
      <w:pPr>
        <w:autoSpaceDE w:val="0"/>
        <w:autoSpaceDN w:val="0"/>
        <w:adjustRightInd w:val="0"/>
        <w:spacing w:after="0" w:line="360" w:lineRule="atLeast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Up to 8 tickets for Summer Show</w:t>
      </w:r>
    </w:p>
    <w:p w14:paraId="75E1C151" w14:textId="77777777" w:rsidR="001648A2" w:rsidRDefault="001648A2" w:rsidP="001648A2">
      <w:pPr>
        <w:autoSpaceDE w:val="0"/>
        <w:autoSpaceDN w:val="0"/>
        <w:adjustRightInd w:val="0"/>
        <w:spacing w:after="0" w:line="360" w:lineRule="atLeast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Advert on reverse of flyers for both shows (up to 5,000 copies!)</w:t>
      </w:r>
    </w:p>
    <w:p w14:paraId="70C22DE5" w14:textId="77777777" w:rsidR="001648A2" w:rsidRDefault="001648A2" w:rsidP="001648A2">
      <w:pPr>
        <w:jc w:val="both"/>
        <w:rPr>
          <w:rFonts w:ascii="Papyrus" w:hAnsi="Papyrus" w:cs="Papyrus"/>
          <w:sz w:val="24"/>
          <w:szCs w:val="24"/>
        </w:rPr>
      </w:pPr>
      <w:r>
        <w:rPr>
          <w:rFonts w:ascii="Papyrus" w:hAnsi="Papyrus" w:cs="Papyrus"/>
          <w:sz w:val="24"/>
          <w:szCs w:val="24"/>
        </w:rPr>
        <w:t>A link from our website</w:t>
      </w:r>
    </w:p>
    <w:p w14:paraId="64679291" w14:textId="77777777" w:rsidR="001648A2" w:rsidRDefault="001648A2" w:rsidP="001648A2">
      <w:pPr>
        <w:jc w:val="both"/>
        <w:rPr>
          <w:rFonts w:ascii="Papyrus" w:hAnsi="Papyrus" w:cs="Papyrus"/>
          <w:b/>
          <w:bCs/>
          <w:color w:val="000000"/>
          <w:sz w:val="28"/>
          <w:szCs w:val="28"/>
        </w:rPr>
      </w:pPr>
      <w:r>
        <w:rPr>
          <w:rFonts w:ascii="Papyrus" w:hAnsi="Papyrus" w:cs="Papyrus"/>
          <w:b/>
          <w:bCs/>
          <w:color w:val="000000"/>
          <w:sz w:val="28"/>
          <w:szCs w:val="28"/>
        </w:rPr>
        <w:t>Nightly Sponsorship - £250 per night (Summer show only)</w:t>
      </w:r>
    </w:p>
    <w:p w14:paraId="746E9F90" w14:textId="77777777" w:rsidR="001648A2" w:rsidRDefault="001648A2" w:rsidP="001648A2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color w:val="000000"/>
          <w:sz w:val="28"/>
          <w:szCs w:val="28"/>
        </w:rPr>
        <w:t>Half page advert in both programmes</w:t>
      </w:r>
    </w:p>
    <w:p w14:paraId="52EC3DD0" w14:textId="77777777" w:rsidR="001648A2" w:rsidRDefault="001648A2" w:rsidP="001648A2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 xml:space="preserve">6 tickets for nominated night to be sponsored </w:t>
      </w:r>
    </w:p>
    <w:p w14:paraId="4C0C40FC" w14:textId="77777777" w:rsidR="001648A2" w:rsidRDefault="001648A2" w:rsidP="001648A2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A mention at the beginning of that night’s performance</w:t>
      </w:r>
    </w:p>
    <w:p w14:paraId="0D25D705" w14:textId="77777777" w:rsidR="001648A2" w:rsidRDefault="001648A2" w:rsidP="001648A2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sz w:val="28"/>
          <w:szCs w:val="28"/>
        </w:rPr>
      </w:pPr>
    </w:p>
    <w:p w14:paraId="7FB69BA0" w14:textId="77777777" w:rsidR="001648A2" w:rsidRDefault="001648A2" w:rsidP="001648A2">
      <w:pPr>
        <w:jc w:val="both"/>
        <w:rPr>
          <w:rFonts w:ascii="Papyrus" w:hAnsi="Papyrus" w:cs="Papyrus"/>
          <w:b/>
          <w:bCs/>
          <w:color w:val="000000"/>
          <w:sz w:val="28"/>
          <w:szCs w:val="28"/>
        </w:rPr>
      </w:pPr>
      <w:r>
        <w:rPr>
          <w:rFonts w:ascii="Papyrus" w:hAnsi="Papyrus" w:cs="Papyrus"/>
          <w:b/>
          <w:bCs/>
          <w:color w:val="000000"/>
          <w:sz w:val="28"/>
          <w:szCs w:val="28"/>
        </w:rPr>
        <w:t>Advertisements</w:t>
      </w:r>
    </w:p>
    <w:p w14:paraId="1B7D4DE7" w14:textId="77777777" w:rsidR="001648A2" w:rsidRDefault="001648A2" w:rsidP="001648A2">
      <w:pPr>
        <w:autoSpaceDE w:val="0"/>
        <w:autoSpaceDN w:val="0"/>
        <w:adjustRightInd w:val="0"/>
        <w:spacing w:after="0" w:line="360" w:lineRule="atLeast"/>
        <w:rPr>
          <w:rFonts w:ascii="Papyrus" w:hAnsi="Papyrus" w:cs="Papyrus"/>
        </w:rPr>
      </w:pPr>
      <w:r>
        <w:rPr>
          <w:rFonts w:ascii="Papyrus" w:hAnsi="Papyrus" w:cs="Papyrus"/>
          <w:color w:val="000000"/>
        </w:rPr>
        <w:t>Full page advert inside front cover or to the back cover (either spring or summer programme) £160</w:t>
      </w:r>
    </w:p>
    <w:p w14:paraId="3122454D" w14:textId="77777777" w:rsidR="001648A2" w:rsidRDefault="001648A2" w:rsidP="001648A2">
      <w:pPr>
        <w:autoSpaceDE w:val="0"/>
        <w:autoSpaceDN w:val="0"/>
        <w:adjustRightInd w:val="0"/>
        <w:spacing w:after="0" w:line="360" w:lineRule="atLeast"/>
        <w:rPr>
          <w:rFonts w:ascii="Papyrus" w:hAnsi="Papyrus" w:cs="Papyrus"/>
        </w:rPr>
      </w:pPr>
      <w:r>
        <w:rPr>
          <w:rFonts w:ascii="Papyrus" w:hAnsi="Papyrus" w:cs="Papyrus"/>
        </w:rPr>
        <w:t xml:space="preserve">Full page advert inside either </w:t>
      </w:r>
      <w:proofErr w:type="gramStart"/>
      <w:r>
        <w:rPr>
          <w:rFonts w:ascii="Papyrus" w:hAnsi="Papyrus" w:cs="Papyrus"/>
        </w:rPr>
        <w:t>programme  £</w:t>
      </w:r>
      <w:proofErr w:type="gramEnd"/>
      <w:r>
        <w:rPr>
          <w:rFonts w:ascii="Papyrus" w:hAnsi="Papyrus" w:cs="Papyrus"/>
        </w:rPr>
        <w:t>150</w:t>
      </w:r>
    </w:p>
    <w:p w14:paraId="0AC95F29" w14:textId="77777777" w:rsidR="001648A2" w:rsidRDefault="001648A2" w:rsidP="001648A2">
      <w:pPr>
        <w:autoSpaceDE w:val="0"/>
        <w:autoSpaceDN w:val="0"/>
        <w:adjustRightInd w:val="0"/>
        <w:spacing w:after="0" w:line="360" w:lineRule="atLeast"/>
        <w:rPr>
          <w:rFonts w:ascii="Papyrus" w:hAnsi="Papyrus" w:cs="Papyrus"/>
        </w:rPr>
      </w:pPr>
      <w:r>
        <w:rPr>
          <w:rFonts w:ascii="Papyrus" w:hAnsi="Papyrus" w:cs="Papyrus"/>
        </w:rPr>
        <w:t xml:space="preserve">Half page advert inside either </w:t>
      </w:r>
      <w:proofErr w:type="gramStart"/>
      <w:r>
        <w:rPr>
          <w:rFonts w:ascii="Papyrus" w:hAnsi="Papyrus" w:cs="Papyrus"/>
        </w:rPr>
        <w:t>programme  £</w:t>
      </w:r>
      <w:proofErr w:type="gramEnd"/>
      <w:r>
        <w:rPr>
          <w:rFonts w:ascii="Papyrus" w:hAnsi="Papyrus" w:cs="Papyrus"/>
        </w:rPr>
        <w:t>75</w:t>
      </w:r>
    </w:p>
    <w:p w14:paraId="6A54669B" w14:textId="77777777" w:rsidR="001648A2" w:rsidRDefault="001648A2" w:rsidP="001648A2">
      <w:pPr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Quarter page advert inside either </w:t>
      </w:r>
      <w:proofErr w:type="gramStart"/>
      <w:r>
        <w:rPr>
          <w:rFonts w:ascii="Papyrus" w:hAnsi="Papyrus" w:cs="Papyrus"/>
        </w:rPr>
        <w:t>programme  £</w:t>
      </w:r>
      <w:proofErr w:type="gramEnd"/>
      <w:r>
        <w:rPr>
          <w:rFonts w:ascii="Papyrus" w:hAnsi="Papyrus" w:cs="Papyrus"/>
        </w:rPr>
        <w:t>45</w:t>
      </w:r>
    </w:p>
    <w:p w14:paraId="42F149C9" w14:textId="77777777" w:rsidR="001648A2" w:rsidRDefault="001648A2" w:rsidP="001648A2">
      <w:pPr>
        <w:jc w:val="both"/>
        <w:rPr>
          <w:rFonts w:ascii="Papyrus" w:hAnsi="Papyrus" w:cs="Papyrus"/>
        </w:rPr>
      </w:pPr>
    </w:p>
    <w:p w14:paraId="3DA87910" w14:textId="77777777" w:rsidR="001648A2" w:rsidRDefault="001648A2" w:rsidP="001648A2">
      <w:pPr>
        <w:jc w:val="both"/>
        <w:rPr>
          <w:rFonts w:ascii="Papyrus" w:hAnsi="Papyrus" w:cs="Papyrus"/>
        </w:rPr>
      </w:pPr>
    </w:p>
    <w:p w14:paraId="03393AE0" w14:textId="77777777" w:rsidR="001648A2" w:rsidRDefault="001648A2" w:rsidP="001648A2">
      <w:pPr>
        <w:jc w:val="both"/>
        <w:rPr>
          <w:rFonts w:ascii="Papyrus" w:hAnsi="Papyrus" w:cs="Papyrus"/>
        </w:rPr>
      </w:pPr>
    </w:p>
    <w:p w14:paraId="4594519B" w14:textId="77777777" w:rsidR="001648A2" w:rsidRDefault="001648A2" w:rsidP="001648A2">
      <w:pPr>
        <w:jc w:val="both"/>
        <w:rPr>
          <w:rFonts w:ascii="Papyrus" w:hAnsi="Papyrus" w:cs="Papyrus"/>
        </w:rPr>
      </w:pPr>
    </w:p>
    <w:p w14:paraId="660B83EC" w14:textId="77777777" w:rsidR="001648A2" w:rsidRDefault="001648A2" w:rsidP="001648A2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  <w:b/>
          <w:bCs/>
          <w:sz w:val="24"/>
          <w:szCs w:val="24"/>
        </w:rPr>
      </w:pPr>
      <w:r>
        <w:rPr>
          <w:rFonts w:ascii="Papyrus" w:hAnsi="Papyrus" w:cs="Papyrus"/>
          <w:b/>
          <w:bCs/>
          <w:color w:val="000000"/>
          <w:sz w:val="24"/>
          <w:szCs w:val="24"/>
        </w:rPr>
        <w:t xml:space="preserve">Please contact:  Suzi Allen  </w:t>
      </w:r>
    </w:p>
    <w:p w14:paraId="62D0D2B1" w14:textId="77777777" w:rsidR="001648A2" w:rsidRDefault="001648A2" w:rsidP="001648A2">
      <w:pPr>
        <w:jc w:val="both"/>
      </w:pPr>
      <w:r>
        <w:rPr>
          <w:rFonts w:ascii="Papyrus" w:hAnsi="Papyrus" w:cs="Papyrus"/>
          <w:b/>
          <w:bCs/>
          <w:sz w:val="24"/>
          <w:szCs w:val="24"/>
        </w:rPr>
        <w:t xml:space="preserve">Tel: 01823 257695 mobile: </w:t>
      </w:r>
      <w:proofErr w:type="gramStart"/>
      <w:r>
        <w:rPr>
          <w:rFonts w:ascii="Papyrus" w:hAnsi="Papyrus" w:cs="Papyrus"/>
          <w:b/>
          <w:bCs/>
          <w:sz w:val="24"/>
          <w:szCs w:val="24"/>
        </w:rPr>
        <w:t>07778481859  email</w:t>
      </w:r>
      <w:proofErr w:type="gramEnd"/>
      <w:r>
        <w:rPr>
          <w:rFonts w:ascii="Papyrus" w:hAnsi="Papyrus" w:cs="Papyrus"/>
          <w:b/>
          <w:bCs/>
          <w:sz w:val="24"/>
          <w:szCs w:val="24"/>
        </w:rPr>
        <w:t>: suziallen@btinternet.com</w:t>
      </w:r>
    </w:p>
    <w:sectPr w:rsidR="0016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A2"/>
    <w:rsid w:val="001648A2"/>
    <w:rsid w:val="00637BD5"/>
    <w:rsid w:val="0068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6D65"/>
  <w15:docId w15:val="{87143139-E303-4031-AE5D-F8890B4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spandsc.meredith@btinternet.com</cp:lastModifiedBy>
  <cp:revision>2</cp:revision>
  <dcterms:created xsi:type="dcterms:W3CDTF">2019-02-07T16:09:00Z</dcterms:created>
  <dcterms:modified xsi:type="dcterms:W3CDTF">2019-02-07T16:09:00Z</dcterms:modified>
</cp:coreProperties>
</file>